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Pr="008D5176" w:rsidRDefault="003C4909" w:rsidP="005F340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74B9129C" wp14:editId="7B0BF0CA">
            <wp:simplePos x="0" y="0"/>
            <wp:positionH relativeFrom="column">
              <wp:posOffset>3168650</wp:posOffset>
            </wp:positionH>
            <wp:positionV relativeFrom="paragraph">
              <wp:posOffset>0</wp:posOffset>
            </wp:positionV>
            <wp:extent cx="558165" cy="6718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76">
        <w:rPr>
          <w:rFonts w:ascii="Times New Roman" w:hAnsi="Times New Roman" w:cs="Times New Roman"/>
        </w:rPr>
        <w:t xml:space="preserve">                                         </w:t>
      </w:r>
    </w:p>
    <w:p w:rsidR="003C4909" w:rsidRPr="008D5176" w:rsidRDefault="003C4909" w:rsidP="003C4909">
      <w:pPr>
        <w:jc w:val="right"/>
        <w:rPr>
          <w:rFonts w:ascii="Times New Roman" w:hAnsi="Times New Roman"/>
        </w:rPr>
      </w:pPr>
      <w:r w:rsidRPr="008D5176">
        <w:rPr>
          <w:rFonts w:ascii="Times New Roman" w:hAnsi="Times New Roman" w:cs="Times New Roman"/>
        </w:rPr>
        <w:t xml:space="preserve">             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АДМИНИСТРАЦИЯ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СОСНОВСКОЕ СЕЛЬСКОЕ ПОСЕЛЕНИЕ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ПРИОЗЕРСКИЙ МУНИЦИПАЛЬНЫЙ РАЙОН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b/>
        </w:rPr>
        <w:t>ЛЕНИНГРАДСКОЙ ОБЛАСТИ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ПОСТАНОВЛЕНИЕ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F3408" w:rsidRPr="008D5176" w:rsidRDefault="005F3408" w:rsidP="005A753C">
      <w:pPr>
        <w:widowControl/>
        <w:tabs>
          <w:tab w:val="left" w:pos="3969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 xml:space="preserve">от </w:t>
      </w:r>
      <w:r w:rsidR="00DF5EEB">
        <w:rPr>
          <w:rFonts w:ascii="Times New Roman" w:hAnsi="Times New Roman" w:cs="Times New Roman"/>
        </w:rPr>
        <w:t>25</w:t>
      </w:r>
      <w:r w:rsidR="007064C4">
        <w:rPr>
          <w:rFonts w:ascii="Times New Roman" w:hAnsi="Times New Roman" w:cs="Times New Roman"/>
        </w:rPr>
        <w:t xml:space="preserve"> </w:t>
      </w:r>
      <w:r w:rsidR="00DF5EEB">
        <w:rPr>
          <w:rFonts w:ascii="Times New Roman" w:hAnsi="Times New Roman" w:cs="Times New Roman"/>
        </w:rPr>
        <w:t>марта 2024</w:t>
      </w:r>
      <w:r w:rsidR="002F4888">
        <w:rPr>
          <w:rFonts w:ascii="Times New Roman" w:hAnsi="Times New Roman" w:cs="Times New Roman"/>
        </w:rPr>
        <w:t xml:space="preserve"> </w:t>
      </w:r>
      <w:r w:rsidRPr="008D5176">
        <w:rPr>
          <w:rFonts w:ascii="Times New Roman" w:hAnsi="Times New Roman" w:cs="Times New Roman"/>
        </w:rPr>
        <w:t xml:space="preserve">года </w:t>
      </w:r>
      <w:r w:rsidR="00E25C05" w:rsidRPr="008D5176">
        <w:rPr>
          <w:rFonts w:ascii="Times New Roman" w:hAnsi="Times New Roman" w:cs="Times New Roman"/>
        </w:rPr>
        <w:t xml:space="preserve">                       </w:t>
      </w:r>
      <w:r w:rsidR="003C4909" w:rsidRPr="008D5176">
        <w:rPr>
          <w:rFonts w:ascii="Times New Roman" w:hAnsi="Times New Roman" w:cs="Times New Roman"/>
        </w:rPr>
        <w:t xml:space="preserve">   </w:t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3C4909" w:rsidRPr="008D5176">
        <w:rPr>
          <w:rFonts w:ascii="Times New Roman" w:hAnsi="Times New Roman" w:cs="Times New Roman"/>
        </w:rPr>
        <w:t xml:space="preserve">                                                      </w:t>
      </w:r>
      <w:r w:rsidR="005A753C">
        <w:rPr>
          <w:rFonts w:ascii="Times New Roman" w:hAnsi="Times New Roman" w:cs="Times New Roman"/>
        </w:rPr>
        <w:tab/>
        <w:t xml:space="preserve">  </w:t>
      </w:r>
      <w:r w:rsidR="00DF5EEB">
        <w:rPr>
          <w:rFonts w:ascii="Times New Roman" w:hAnsi="Times New Roman" w:cs="Times New Roman"/>
        </w:rPr>
        <w:t xml:space="preserve">   </w:t>
      </w:r>
      <w:r w:rsidRPr="008D5176">
        <w:rPr>
          <w:rFonts w:ascii="Times New Roman" w:hAnsi="Times New Roman" w:cs="Times New Roman"/>
        </w:rPr>
        <w:t>№</w:t>
      </w:r>
      <w:r w:rsidR="00FA5D68">
        <w:rPr>
          <w:rFonts w:ascii="Times New Roman" w:hAnsi="Times New Roman" w:cs="Times New Roman"/>
        </w:rPr>
        <w:t>100</w:t>
      </w:r>
    </w:p>
    <w:p w:rsidR="005F3408" w:rsidRPr="008D5176" w:rsidRDefault="005F3408" w:rsidP="00FA5D68">
      <w:pPr>
        <w:widowControl/>
        <w:tabs>
          <w:tab w:val="left" w:pos="0"/>
        </w:tabs>
        <w:autoSpaceDE/>
        <w:autoSpaceDN/>
        <w:adjustRightInd/>
        <w:ind w:left="284"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8"/>
      </w:tblGrid>
      <w:tr w:rsidR="005F3408" w:rsidRPr="008D5176" w:rsidTr="00E25C05">
        <w:trPr>
          <w:trHeight w:val="519"/>
        </w:trPr>
        <w:tc>
          <w:tcPr>
            <w:tcW w:w="6358" w:type="dxa"/>
          </w:tcPr>
          <w:p w:rsidR="00DF5EEB" w:rsidRDefault="00DF5EEB" w:rsidP="00FA5D68">
            <w:pPr>
              <w:ind w:firstLine="0"/>
              <w:rPr>
                <w:rFonts w:ascii="Times New Roman" w:hAnsi="Times New Roman"/>
                <w:b/>
                <w:bCs/>
              </w:rPr>
            </w:pPr>
            <w:proofErr w:type="gramStart"/>
            <w:r w:rsidRPr="00DF5EEB">
              <w:rPr>
                <w:rFonts w:ascii="Times New Roman" w:hAnsi="Times New Roman"/>
                <w:bCs/>
              </w:rPr>
              <w:t>О внесении изменений в Административный регламент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</w:t>
            </w:r>
            <w:r w:rsidR="005560A0">
              <w:rPr>
                <w:rFonts w:ascii="Times New Roman" w:hAnsi="Times New Roman"/>
                <w:bCs/>
              </w:rPr>
              <w:t>ость на который не разграничена</w:t>
            </w:r>
            <w:bookmarkStart w:id="0" w:name="_GoBack"/>
            <w:bookmarkEnd w:id="0"/>
            <w:r w:rsidRPr="00DF5EEB">
              <w:rPr>
                <w:rFonts w:ascii="Times New Roman" w:hAnsi="Times New Roman"/>
                <w:bCs/>
              </w:rPr>
              <w:t xml:space="preserve">), на котором расположен жилой дом, возведенный до 14 мая 1998 года», утвержденный постановлением администрации муниципального образования Сосновское сельское поселение </w:t>
            </w:r>
            <w:proofErr w:type="spellStart"/>
            <w:r w:rsidRPr="00DF5EEB">
              <w:rPr>
                <w:rFonts w:ascii="Times New Roman" w:hAnsi="Times New Roman"/>
                <w:bCs/>
              </w:rPr>
              <w:t>Приозерского</w:t>
            </w:r>
            <w:proofErr w:type="spellEnd"/>
            <w:r w:rsidRPr="00DF5EEB">
              <w:rPr>
                <w:rFonts w:ascii="Times New Roman" w:hAnsi="Times New Roman"/>
                <w:bCs/>
              </w:rPr>
              <w:t xml:space="preserve"> муниципального района Ленинградской области от «04»декабря 2023г. № 494</w:t>
            </w:r>
            <w:proofErr w:type="gramEnd"/>
          </w:p>
          <w:p w:rsidR="005F3408" w:rsidRPr="008D5176" w:rsidRDefault="005F3408" w:rsidP="00FA5D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5F3408" w:rsidRPr="008D5176" w:rsidRDefault="005F3408" w:rsidP="000657CB">
      <w:pPr>
        <w:widowControl/>
        <w:tabs>
          <w:tab w:val="left" w:pos="709"/>
          <w:tab w:val="left" w:pos="251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</w:rPr>
      </w:pPr>
    </w:p>
    <w:p w:rsidR="005F3408" w:rsidRPr="008D5176" w:rsidRDefault="005F3408" w:rsidP="000657CB">
      <w:pPr>
        <w:autoSpaceDN/>
        <w:adjustRightInd/>
        <w:ind w:left="284"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</w:t>
      </w:r>
      <w:r w:rsidR="00FC2BA5" w:rsidRPr="008D5176">
        <w:rPr>
          <w:rFonts w:ascii="Times New Roman" w:hAnsi="Times New Roman" w:cs="Times New Roman"/>
        </w:rPr>
        <w:t>оводствуясь Уставом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</w:t>
      </w:r>
      <w:r w:rsidR="00FC2BA5" w:rsidRPr="008D5176">
        <w:rPr>
          <w:rFonts w:ascii="Times New Roman" w:hAnsi="Times New Roman" w:cs="Times New Roman"/>
        </w:rPr>
        <w:t>асти, администрация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области ПОСТАНОВЛЯЕТ:</w:t>
      </w:r>
    </w:p>
    <w:p w:rsidR="00DF5EEB" w:rsidRDefault="00DF5EEB" w:rsidP="00DF5EEB">
      <w:pPr>
        <w:ind w:firstLine="709"/>
        <w:rPr>
          <w:rFonts w:ascii="Times New Roman" w:hAnsi="Times New Roman"/>
        </w:rPr>
      </w:pPr>
      <w:r w:rsidRPr="009B5A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B5A7B">
        <w:rPr>
          <w:rFonts w:ascii="Times New Roman" w:hAnsi="Times New Roman"/>
        </w:rPr>
        <w:t xml:space="preserve">Внести в </w:t>
      </w:r>
      <w:r w:rsidRPr="009A5AA0">
        <w:rPr>
          <w:rFonts w:ascii="Times New Roman" w:hAnsi="Times New Roman"/>
        </w:rPr>
        <w:t>Административный регламент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proofErr w:type="gramStart"/>
      <w:r w:rsidRPr="009A5AA0">
        <w:rPr>
          <w:rFonts w:ascii="Times New Roman" w:hAnsi="Times New Roman"/>
        </w:rPr>
        <w:t xml:space="preserve"> )</w:t>
      </w:r>
      <w:proofErr w:type="gramEnd"/>
      <w:r w:rsidRPr="009A5AA0">
        <w:rPr>
          <w:rFonts w:ascii="Times New Roman" w:hAnsi="Times New Roman"/>
        </w:rPr>
        <w:t xml:space="preserve">, на котором расположен жилой дом, возведенный до 14 мая 1998 года», утвержденный постановлением администрации муниципального образования Сосновское сельское поселение </w:t>
      </w:r>
      <w:proofErr w:type="spellStart"/>
      <w:r w:rsidRPr="009A5AA0">
        <w:rPr>
          <w:rFonts w:ascii="Times New Roman" w:hAnsi="Times New Roman"/>
        </w:rPr>
        <w:t>Приозерского</w:t>
      </w:r>
      <w:proofErr w:type="spellEnd"/>
      <w:r w:rsidRPr="009A5AA0">
        <w:rPr>
          <w:rFonts w:ascii="Times New Roman" w:hAnsi="Times New Roman"/>
        </w:rPr>
        <w:t xml:space="preserve"> муниципального района Ленинградской области от «04»декабря 2023г. № 494 </w:t>
      </w:r>
      <w:r w:rsidRPr="009B5A7B">
        <w:rPr>
          <w:rFonts w:ascii="Times New Roman" w:hAnsi="Times New Roman"/>
        </w:rPr>
        <w:t xml:space="preserve">(далее - </w:t>
      </w:r>
      <w:r>
        <w:rPr>
          <w:rFonts w:ascii="Times New Roman" w:hAnsi="Times New Roman"/>
        </w:rPr>
        <w:t>Регламент</w:t>
      </w:r>
      <w:r w:rsidRPr="009B5A7B">
        <w:rPr>
          <w:rFonts w:ascii="Times New Roman" w:hAnsi="Times New Roman"/>
        </w:rPr>
        <w:t>), следующие изменения:</w:t>
      </w:r>
    </w:p>
    <w:p w:rsidR="00DF5EEB" w:rsidRDefault="00DF5EEB" w:rsidP="00DF5EEB">
      <w:pPr>
        <w:ind w:firstLine="709"/>
        <w:rPr>
          <w:rFonts w:ascii="Times New Roman" w:hAnsi="Times New Roman"/>
          <w:b/>
        </w:rPr>
      </w:pPr>
      <w:r w:rsidRPr="009B5A7B">
        <w:rPr>
          <w:rFonts w:ascii="Times New Roman" w:hAnsi="Times New Roman"/>
          <w:b/>
        </w:rPr>
        <w:t xml:space="preserve">1.1. </w:t>
      </w:r>
      <w:r>
        <w:rPr>
          <w:rFonts w:ascii="Times New Roman" w:hAnsi="Times New Roman"/>
          <w:b/>
        </w:rPr>
        <w:t>Абзац второй пункта 2.1. Регламента изложить в новой редакции:</w:t>
      </w:r>
    </w:p>
    <w:p w:rsidR="00DF5EEB" w:rsidRDefault="00DF5EEB" w:rsidP="00DF5EEB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9A5AA0">
        <w:rPr>
          <w:rFonts w:ascii="Times New Roman" w:hAnsi="Times New Roman"/>
          <w:bCs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>
        <w:rPr>
          <w:rFonts w:ascii="Times New Roman" w:hAnsi="Times New Roman"/>
          <w:bCs/>
        </w:rPr>
        <w:t xml:space="preserve">, </w:t>
      </w:r>
      <w:r w:rsidRPr="009A5AA0">
        <w:rPr>
          <w:rFonts w:ascii="Times New Roman" w:hAnsi="Times New Roman"/>
          <w:bCs/>
        </w:rPr>
        <w:t xml:space="preserve"> на котором расположен жилой дом, возведенный до 14 мая 1998 года</w:t>
      </w:r>
      <w:proofErr w:type="gramStart"/>
      <w:r w:rsidRPr="009A5AA0">
        <w:rPr>
          <w:rFonts w:ascii="Times New Roman" w:hAnsi="Times New Roman"/>
          <w:bCs/>
        </w:rPr>
        <w:t>.</w:t>
      </w:r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  <w:proofErr w:type="gramEnd"/>
    </w:p>
    <w:p w:rsidR="00DF5EEB" w:rsidRPr="00D13E48" w:rsidRDefault="00DF5EEB" w:rsidP="00DF5EEB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1.2. Пункт 2.4. Регламента изложить в новой редакции:</w:t>
      </w:r>
    </w:p>
    <w:p w:rsidR="00DF5EEB" w:rsidRDefault="00DF5EEB" w:rsidP="00DF5EEB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 xml:space="preserve">2.4. Срок предоставления муниципальной услуги составляет не более 20 календарных дней (в 2024 - не более 14 календарных дней) </w:t>
      </w:r>
      <w:r w:rsidRPr="009A5AA0">
        <w:rPr>
          <w:rFonts w:ascii="Times New Roman" w:hAnsi="Times New Roman"/>
          <w:bCs/>
        </w:rPr>
        <w:t>со дня поступления заявления и документов в Администрацию</w:t>
      </w:r>
      <w:proofErr w:type="gramStart"/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  <w:proofErr w:type="gramEnd"/>
    </w:p>
    <w:p w:rsidR="00DF5EEB" w:rsidRDefault="00DF5EEB" w:rsidP="00DF5EEB">
      <w:pPr>
        <w:ind w:firstLine="709"/>
        <w:rPr>
          <w:rFonts w:ascii="Times New Roman" w:hAnsi="Times New Roman"/>
          <w:bCs/>
        </w:rPr>
      </w:pPr>
      <w:r w:rsidRPr="00B0234C">
        <w:rPr>
          <w:rFonts w:ascii="Times New Roman" w:hAnsi="Times New Roman"/>
          <w:bCs/>
        </w:rPr>
        <w:t>В случае</w:t>
      </w:r>
      <w:proofErr w:type="gramStart"/>
      <w:r w:rsidRPr="00B0234C">
        <w:rPr>
          <w:rFonts w:ascii="Times New Roman" w:hAnsi="Times New Roman"/>
          <w:bCs/>
        </w:rPr>
        <w:t>,</w:t>
      </w:r>
      <w:proofErr w:type="gramEnd"/>
      <w:r w:rsidRPr="00B0234C">
        <w:rPr>
          <w:rFonts w:ascii="Times New Roman" w:hAnsi="Times New Roman"/>
          <w:bCs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</w:t>
      </w:r>
      <w:r>
        <w:rPr>
          <w:rFonts w:ascii="Times New Roman" w:hAnsi="Times New Roman"/>
          <w:bCs/>
        </w:rPr>
        <w:t xml:space="preserve">абзацем первым </w:t>
      </w:r>
      <w:r w:rsidRPr="00B0234C">
        <w:rPr>
          <w:rFonts w:ascii="Times New Roman" w:hAnsi="Times New Roman"/>
          <w:bCs/>
        </w:rPr>
        <w:t xml:space="preserve">настоящего </w:t>
      </w:r>
      <w:r>
        <w:rPr>
          <w:rFonts w:ascii="Times New Roman" w:hAnsi="Times New Roman"/>
          <w:bCs/>
        </w:rPr>
        <w:t>пункта</w:t>
      </w:r>
      <w:r w:rsidRPr="00B0234C">
        <w:rPr>
          <w:rFonts w:ascii="Times New Roman" w:hAnsi="Times New Roman"/>
          <w:bCs/>
        </w:rPr>
        <w:t xml:space="preserve">, </w:t>
      </w:r>
      <w:r w:rsidRPr="00B0234C">
        <w:rPr>
          <w:rFonts w:ascii="Times New Roman" w:hAnsi="Times New Roman"/>
          <w:bCs/>
        </w:rPr>
        <w:lastRenderedPageBreak/>
        <w:t>может быть продлен не более чем до тридцати пяти дней с</w:t>
      </w:r>
      <w:r w:rsidRPr="009A5AA0">
        <w:t xml:space="preserve"> </w:t>
      </w:r>
      <w:r w:rsidRPr="009A5AA0">
        <w:rPr>
          <w:rFonts w:ascii="Times New Roman" w:hAnsi="Times New Roman"/>
          <w:bCs/>
        </w:rPr>
        <w:t>со дня поступления заявления и документов в Администрацию</w:t>
      </w:r>
      <w:r w:rsidRPr="00B0234C">
        <w:rPr>
          <w:rFonts w:ascii="Times New Roman" w:hAnsi="Times New Roman"/>
          <w:bCs/>
        </w:rPr>
        <w:t>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  <w:proofErr w:type="gramEnd"/>
    </w:p>
    <w:p w:rsidR="00DF5EEB" w:rsidRDefault="00DF5EEB" w:rsidP="00DF5EE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</w:t>
      </w:r>
      <w:r w:rsidRPr="00673DF5">
        <w:rPr>
          <w:rFonts w:ascii="Times New Roman" w:hAnsi="Times New Roman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</w:rPr>
        <w:t xml:space="preserve">МО Сосновское сельское поселение </w:t>
      </w:r>
      <w:proofErr w:type="spellStart"/>
      <w:r w:rsidRPr="00673DF5">
        <w:rPr>
          <w:rFonts w:ascii="Times New Roman" w:hAnsi="Times New Roman"/>
        </w:rPr>
        <w:t>Приозерского</w:t>
      </w:r>
      <w:proofErr w:type="spellEnd"/>
      <w:r w:rsidRPr="00673DF5">
        <w:rPr>
          <w:rFonts w:ascii="Times New Roman" w:hAnsi="Times New Roman"/>
        </w:rPr>
        <w:t xml:space="preserve"> муниципального района Ленинградской области</w:t>
      </w:r>
      <w:r>
        <w:rPr>
          <w:rFonts w:ascii="Times New Roman" w:hAnsi="Times New Roman"/>
        </w:rPr>
        <w:t xml:space="preserve"> </w:t>
      </w:r>
      <w:hyperlink r:id="rId10" w:history="1">
        <w:r w:rsidRPr="00D300A6">
          <w:rPr>
            <w:rStyle w:val="af5"/>
            <w:rFonts w:ascii="Times New Roman" w:hAnsi="Times New Roman"/>
          </w:rPr>
          <w:t>https://www.admsosnovo.ru/</w:t>
        </w:r>
      </w:hyperlink>
      <w:r w:rsidRPr="00825E32">
        <w:rPr>
          <w:rFonts w:ascii="Times New Roman" w:hAnsi="Times New Roman"/>
        </w:rPr>
        <w:t>.</w:t>
      </w:r>
    </w:p>
    <w:p w:rsidR="00DF5EEB" w:rsidRDefault="00DF5EEB" w:rsidP="00DF5EE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73DF5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673DF5">
        <w:rPr>
          <w:rFonts w:ascii="Times New Roman" w:hAnsi="Times New Roman"/>
        </w:rPr>
        <w:t>с даты опубликования</w:t>
      </w:r>
      <w:proofErr w:type="gramEnd"/>
      <w:r w:rsidRPr="00673DF5">
        <w:rPr>
          <w:rFonts w:ascii="Times New Roman" w:hAnsi="Times New Roman"/>
        </w:rPr>
        <w:t>.</w:t>
      </w:r>
    </w:p>
    <w:p w:rsidR="00DF5EEB" w:rsidRPr="00673DF5" w:rsidRDefault="00DF5EEB" w:rsidP="00DF5EE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 w:rsidRPr="00225F01">
        <w:rPr>
          <w:rFonts w:ascii="Times New Roman" w:hAnsi="Times New Roman"/>
        </w:rPr>
        <w:t>Контроль за</w:t>
      </w:r>
      <w:proofErr w:type="gramEnd"/>
      <w:r w:rsidRPr="00225F01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F3408" w:rsidRPr="008D5176" w:rsidRDefault="005F3408" w:rsidP="00E25C05">
      <w:pPr>
        <w:autoSpaceDN/>
        <w:adjustRightInd/>
        <w:ind w:left="284" w:firstLine="283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C2BA5" w:rsidRPr="008D5176" w:rsidRDefault="00FC2BA5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C2BA5" w:rsidRPr="008D5176" w:rsidRDefault="00FC2BA5" w:rsidP="005F3408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Заместитель главы администрации по экономике</w:t>
      </w:r>
      <w:r w:rsidR="00E25C05" w:rsidRPr="008D5176">
        <w:rPr>
          <w:rFonts w:ascii="Times New Roman" w:hAnsi="Times New Roman" w:cs="Times New Roman"/>
        </w:rPr>
        <w:t>,</w:t>
      </w:r>
    </w:p>
    <w:p w:rsidR="005F3408" w:rsidRPr="008D5176" w:rsidRDefault="00E25C05" w:rsidP="005F3408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8D5176">
        <w:rPr>
          <w:rFonts w:ascii="Times New Roman" w:hAnsi="Times New Roman" w:cs="Times New Roman"/>
        </w:rPr>
        <w:t>и</w:t>
      </w:r>
      <w:r w:rsidR="00FC2BA5" w:rsidRPr="008D5176">
        <w:rPr>
          <w:rFonts w:ascii="Times New Roman" w:hAnsi="Times New Roman" w:cs="Times New Roman"/>
        </w:rPr>
        <w:t>сполняющий обязанности главы                                                                А.С</w:t>
      </w:r>
      <w:proofErr w:type="gramStart"/>
      <w:r w:rsidR="00FC2BA5" w:rsidRPr="008D5176">
        <w:rPr>
          <w:rFonts w:ascii="Times New Roman" w:hAnsi="Times New Roman" w:cs="Times New Roman"/>
        </w:rPr>
        <w:t xml:space="preserve"> .</w:t>
      </w:r>
      <w:proofErr w:type="gramEnd"/>
      <w:r w:rsidR="00FC2BA5" w:rsidRPr="008D5176">
        <w:rPr>
          <w:rFonts w:ascii="Times New Roman" w:hAnsi="Times New Roman" w:cs="Times New Roman"/>
        </w:rPr>
        <w:t xml:space="preserve">Беспалько    </w:t>
      </w:r>
      <w:r w:rsidR="005F3408" w:rsidRPr="008D51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C2BA5" w:rsidRPr="008D5176">
        <w:rPr>
          <w:rFonts w:ascii="Times New Roman" w:hAnsi="Times New Roman" w:cs="Times New Roman"/>
        </w:rPr>
        <w:t xml:space="preserve">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Pr="008D5176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D7757" w:rsidRPr="008D5176" w:rsidRDefault="00AD7757" w:rsidP="00AD775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8D5176">
        <w:rPr>
          <w:rFonts w:ascii="Times New Roman" w:hAnsi="Times New Roman" w:cs="Times New Roman"/>
          <w:sz w:val="16"/>
          <w:szCs w:val="16"/>
        </w:rPr>
        <w:t xml:space="preserve">Исп. Никитина С.В. </w:t>
      </w:r>
    </w:p>
    <w:p w:rsidR="008D5176" w:rsidRPr="008D5176" w:rsidRDefault="00DF5EEB" w:rsidP="008D51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Тел.8(81379)</w:t>
      </w:r>
      <w:r w:rsidR="00AD7757" w:rsidRPr="008D5176">
        <w:rPr>
          <w:rFonts w:ascii="Times New Roman" w:hAnsi="Times New Roman" w:cs="Times New Roman"/>
          <w:sz w:val="16"/>
          <w:szCs w:val="16"/>
        </w:rPr>
        <w:t>61-396</w:t>
      </w:r>
      <w:r w:rsidR="008D5176" w:rsidRPr="008D5176">
        <w:rPr>
          <w:rFonts w:ascii="Times New Roman" w:hAnsi="Times New Roman" w:cs="Times New Roman"/>
        </w:rPr>
        <w:br w:type="page"/>
      </w:r>
    </w:p>
    <w:sectPr w:rsidR="008D5176" w:rsidRPr="008D5176" w:rsidSect="00626233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C8" w:rsidRDefault="00E677C8" w:rsidP="00A9150F">
      <w:r>
        <w:separator/>
      </w:r>
    </w:p>
  </w:endnote>
  <w:endnote w:type="continuationSeparator" w:id="0">
    <w:p w:rsidR="00E677C8" w:rsidRDefault="00E677C8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C8" w:rsidRDefault="00E677C8" w:rsidP="00A9150F">
      <w:r>
        <w:separator/>
      </w:r>
    </w:p>
  </w:footnote>
  <w:footnote w:type="continuationSeparator" w:id="0">
    <w:p w:rsidR="00E677C8" w:rsidRDefault="00E677C8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72011"/>
      <w:docPartObj>
        <w:docPartGallery w:val="Page Numbers (Top of Page)"/>
        <w:docPartUnique/>
      </w:docPartObj>
    </w:sdtPr>
    <w:sdtEndPr/>
    <w:sdtContent>
      <w:p w:rsidR="00096C64" w:rsidRDefault="00096C64" w:rsidP="008D5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A0">
          <w:rPr>
            <w:noProof/>
          </w:rPr>
          <w:t>3</w:t>
        </w:r>
        <w:r>
          <w:fldChar w:fldCharType="end"/>
        </w:r>
      </w:p>
    </w:sdtContent>
  </w:sdt>
  <w:p w:rsidR="00096C64" w:rsidRDefault="00096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DD26B4C"/>
    <w:multiLevelType w:val="hybridMultilevel"/>
    <w:tmpl w:val="5F4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0"/>
  </w:num>
  <w:num w:numId="4">
    <w:abstractNumId w:val="2"/>
  </w:num>
  <w:num w:numId="5">
    <w:abstractNumId w:val="37"/>
  </w:num>
  <w:num w:numId="6">
    <w:abstractNumId w:val="16"/>
  </w:num>
  <w:num w:numId="7">
    <w:abstractNumId w:val="13"/>
  </w:num>
  <w:num w:numId="8">
    <w:abstractNumId w:val="45"/>
  </w:num>
  <w:num w:numId="9">
    <w:abstractNumId w:val="40"/>
  </w:num>
  <w:num w:numId="10">
    <w:abstractNumId w:val="11"/>
  </w:num>
  <w:num w:numId="11">
    <w:abstractNumId w:val="25"/>
  </w:num>
  <w:num w:numId="12">
    <w:abstractNumId w:val="22"/>
  </w:num>
  <w:num w:numId="13">
    <w:abstractNumId w:val="10"/>
  </w:num>
  <w:num w:numId="14">
    <w:abstractNumId w:val="32"/>
  </w:num>
  <w:num w:numId="15">
    <w:abstractNumId w:val="27"/>
  </w:num>
  <w:num w:numId="16">
    <w:abstractNumId w:val="43"/>
  </w:num>
  <w:num w:numId="17">
    <w:abstractNumId w:val="19"/>
  </w:num>
  <w:num w:numId="18">
    <w:abstractNumId w:val="14"/>
  </w:num>
  <w:num w:numId="19">
    <w:abstractNumId w:val="6"/>
  </w:num>
  <w:num w:numId="20">
    <w:abstractNumId w:val="28"/>
  </w:num>
  <w:num w:numId="21">
    <w:abstractNumId w:val="4"/>
  </w:num>
  <w:num w:numId="22">
    <w:abstractNumId w:val="15"/>
  </w:num>
  <w:num w:numId="23">
    <w:abstractNumId w:val="31"/>
  </w:num>
  <w:num w:numId="24">
    <w:abstractNumId w:val="36"/>
  </w:num>
  <w:num w:numId="25">
    <w:abstractNumId w:val="7"/>
  </w:num>
  <w:num w:numId="26">
    <w:abstractNumId w:val="44"/>
  </w:num>
  <w:num w:numId="27">
    <w:abstractNumId w:val="38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"/>
  </w:num>
  <w:num w:numId="38">
    <w:abstractNumId w:val="5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30"/>
  </w:num>
  <w:num w:numId="44">
    <w:abstractNumId w:val="17"/>
  </w:num>
  <w:num w:numId="45">
    <w:abstractNumId w:val="0"/>
  </w:num>
  <w:num w:numId="46">
    <w:abstractNumId w:val="3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F"/>
    <w:rsid w:val="00012FBD"/>
    <w:rsid w:val="0003189D"/>
    <w:rsid w:val="00055F45"/>
    <w:rsid w:val="000616B4"/>
    <w:rsid w:val="000642CC"/>
    <w:rsid w:val="000657CB"/>
    <w:rsid w:val="00065826"/>
    <w:rsid w:val="00096C64"/>
    <w:rsid w:val="000D072B"/>
    <w:rsid w:val="000E2AC6"/>
    <w:rsid w:val="00115FB8"/>
    <w:rsid w:val="001245ED"/>
    <w:rsid w:val="001334B0"/>
    <w:rsid w:val="00152093"/>
    <w:rsid w:val="00157E06"/>
    <w:rsid w:val="0016080F"/>
    <w:rsid w:val="00163328"/>
    <w:rsid w:val="00177127"/>
    <w:rsid w:val="00184ABF"/>
    <w:rsid w:val="00193808"/>
    <w:rsid w:val="001A02D9"/>
    <w:rsid w:val="001A2A99"/>
    <w:rsid w:val="001B6AC3"/>
    <w:rsid w:val="00220666"/>
    <w:rsid w:val="0023096B"/>
    <w:rsid w:val="00237F01"/>
    <w:rsid w:val="00243DE8"/>
    <w:rsid w:val="0025441A"/>
    <w:rsid w:val="00267759"/>
    <w:rsid w:val="00273325"/>
    <w:rsid w:val="002832F8"/>
    <w:rsid w:val="00290875"/>
    <w:rsid w:val="002A683F"/>
    <w:rsid w:val="002B4D43"/>
    <w:rsid w:val="002B4E26"/>
    <w:rsid w:val="002D499E"/>
    <w:rsid w:val="002D6F0F"/>
    <w:rsid w:val="002E4A7D"/>
    <w:rsid w:val="002F4888"/>
    <w:rsid w:val="00300628"/>
    <w:rsid w:val="00326364"/>
    <w:rsid w:val="00326F1A"/>
    <w:rsid w:val="0033584D"/>
    <w:rsid w:val="00336B71"/>
    <w:rsid w:val="003506E8"/>
    <w:rsid w:val="00364218"/>
    <w:rsid w:val="003A325D"/>
    <w:rsid w:val="003A57D9"/>
    <w:rsid w:val="003B162F"/>
    <w:rsid w:val="003B453C"/>
    <w:rsid w:val="003B716B"/>
    <w:rsid w:val="003C4909"/>
    <w:rsid w:val="003C55EC"/>
    <w:rsid w:val="003D1206"/>
    <w:rsid w:val="003D702A"/>
    <w:rsid w:val="003E3686"/>
    <w:rsid w:val="004050CE"/>
    <w:rsid w:val="0040770E"/>
    <w:rsid w:val="00431C6A"/>
    <w:rsid w:val="004564BB"/>
    <w:rsid w:val="004909FF"/>
    <w:rsid w:val="004919DF"/>
    <w:rsid w:val="004937C0"/>
    <w:rsid w:val="004B0F8F"/>
    <w:rsid w:val="004E19C6"/>
    <w:rsid w:val="004E2E37"/>
    <w:rsid w:val="004F0616"/>
    <w:rsid w:val="00504A85"/>
    <w:rsid w:val="00505D4F"/>
    <w:rsid w:val="00516848"/>
    <w:rsid w:val="00521DFF"/>
    <w:rsid w:val="00524B77"/>
    <w:rsid w:val="00533B71"/>
    <w:rsid w:val="0054500D"/>
    <w:rsid w:val="00555B6E"/>
    <w:rsid w:val="005560A0"/>
    <w:rsid w:val="00561FC7"/>
    <w:rsid w:val="00570E4B"/>
    <w:rsid w:val="00575063"/>
    <w:rsid w:val="0058621D"/>
    <w:rsid w:val="005A753C"/>
    <w:rsid w:val="005B6506"/>
    <w:rsid w:val="005C053C"/>
    <w:rsid w:val="005E0D4C"/>
    <w:rsid w:val="005E72B8"/>
    <w:rsid w:val="005F0767"/>
    <w:rsid w:val="005F3408"/>
    <w:rsid w:val="0060693A"/>
    <w:rsid w:val="00626233"/>
    <w:rsid w:val="0062642C"/>
    <w:rsid w:val="00655A02"/>
    <w:rsid w:val="00660356"/>
    <w:rsid w:val="00675379"/>
    <w:rsid w:val="006C663C"/>
    <w:rsid w:val="006E789C"/>
    <w:rsid w:val="007064C4"/>
    <w:rsid w:val="007434AC"/>
    <w:rsid w:val="007452BC"/>
    <w:rsid w:val="0075708A"/>
    <w:rsid w:val="007608A7"/>
    <w:rsid w:val="00772CA4"/>
    <w:rsid w:val="00782AB0"/>
    <w:rsid w:val="00794A49"/>
    <w:rsid w:val="007958B5"/>
    <w:rsid w:val="007A67C6"/>
    <w:rsid w:val="007C1AFF"/>
    <w:rsid w:val="007E1B17"/>
    <w:rsid w:val="008065B0"/>
    <w:rsid w:val="00826492"/>
    <w:rsid w:val="008874A2"/>
    <w:rsid w:val="008972E9"/>
    <w:rsid w:val="008A7A83"/>
    <w:rsid w:val="008B195B"/>
    <w:rsid w:val="008B41FA"/>
    <w:rsid w:val="008D5176"/>
    <w:rsid w:val="008E45DF"/>
    <w:rsid w:val="008E712F"/>
    <w:rsid w:val="009150FD"/>
    <w:rsid w:val="00931172"/>
    <w:rsid w:val="009902FA"/>
    <w:rsid w:val="009C3AEF"/>
    <w:rsid w:val="009D7A13"/>
    <w:rsid w:val="009E102E"/>
    <w:rsid w:val="009F2B7C"/>
    <w:rsid w:val="00A059DF"/>
    <w:rsid w:val="00A57689"/>
    <w:rsid w:val="00A7172B"/>
    <w:rsid w:val="00A73E5D"/>
    <w:rsid w:val="00A75E02"/>
    <w:rsid w:val="00A9150F"/>
    <w:rsid w:val="00A93233"/>
    <w:rsid w:val="00A96C47"/>
    <w:rsid w:val="00AC1E2A"/>
    <w:rsid w:val="00AC3640"/>
    <w:rsid w:val="00AD2A21"/>
    <w:rsid w:val="00AD71F9"/>
    <w:rsid w:val="00AD7757"/>
    <w:rsid w:val="00AD7E3B"/>
    <w:rsid w:val="00B032D4"/>
    <w:rsid w:val="00B0406E"/>
    <w:rsid w:val="00B23626"/>
    <w:rsid w:val="00B32098"/>
    <w:rsid w:val="00B35E07"/>
    <w:rsid w:val="00B37AF8"/>
    <w:rsid w:val="00B53B24"/>
    <w:rsid w:val="00B672E2"/>
    <w:rsid w:val="00BB2C3F"/>
    <w:rsid w:val="00BB68B0"/>
    <w:rsid w:val="00BC585F"/>
    <w:rsid w:val="00BF2143"/>
    <w:rsid w:val="00C5060B"/>
    <w:rsid w:val="00C92296"/>
    <w:rsid w:val="00C9400C"/>
    <w:rsid w:val="00CB73A0"/>
    <w:rsid w:val="00CC7163"/>
    <w:rsid w:val="00CE4E9A"/>
    <w:rsid w:val="00D23E96"/>
    <w:rsid w:val="00D52B1C"/>
    <w:rsid w:val="00D618DF"/>
    <w:rsid w:val="00D66A64"/>
    <w:rsid w:val="00D80E3A"/>
    <w:rsid w:val="00DA543F"/>
    <w:rsid w:val="00DB13DC"/>
    <w:rsid w:val="00DB5159"/>
    <w:rsid w:val="00DB621F"/>
    <w:rsid w:val="00DD1226"/>
    <w:rsid w:val="00DE4FB9"/>
    <w:rsid w:val="00DF5EEB"/>
    <w:rsid w:val="00E24F76"/>
    <w:rsid w:val="00E25C05"/>
    <w:rsid w:val="00E31559"/>
    <w:rsid w:val="00E3320E"/>
    <w:rsid w:val="00E60EE3"/>
    <w:rsid w:val="00E61CFA"/>
    <w:rsid w:val="00E677C8"/>
    <w:rsid w:val="00E67D92"/>
    <w:rsid w:val="00E857FE"/>
    <w:rsid w:val="00E914C8"/>
    <w:rsid w:val="00EB18D1"/>
    <w:rsid w:val="00EC2490"/>
    <w:rsid w:val="00EE3825"/>
    <w:rsid w:val="00EF41DB"/>
    <w:rsid w:val="00F05F43"/>
    <w:rsid w:val="00F15009"/>
    <w:rsid w:val="00F2107A"/>
    <w:rsid w:val="00F43BC2"/>
    <w:rsid w:val="00F46D6F"/>
    <w:rsid w:val="00F51D34"/>
    <w:rsid w:val="00F5251A"/>
    <w:rsid w:val="00F7182A"/>
    <w:rsid w:val="00F73EF2"/>
    <w:rsid w:val="00F96D0D"/>
    <w:rsid w:val="00FA5D68"/>
    <w:rsid w:val="00FC1213"/>
    <w:rsid w:val="00FC2BA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E58A-807A-4FE0-B78A-CD9CE4B7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DF</cp:lastModifiedBy>
  <cp:revision>3</cp:revision>
  <cp:lastPrinted>2023-01-18T08:17:00Z</cp:lastPrinted>
  <dcterms:created xsi:type="dcterms:W3CDTF">2024-03-25T11:37:00Z</dcterms:created>
  <dcterms:modified xsi:type="dcterms:W3CDTF">2024-04-05T20:31:00Z</dcterms:modified>
</cp:coreProperties>
</file>